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附件2：</w:t>
      </w:r>
    </w:p>
    <w:p>
      <w:pPr>
        <w:widowControl/>
        <w:spacing w:line="560" w:lineRule="exact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ascii="宋体" w:hAnsi="宋体"/>
          <w:b/>
          <w:color w:val="000000"/>
          <w:kern w:val="0"/>
          <w:sz w:val="32"/>
        </w:rPr>
      </w:pPr>
      <w:r>
        <w:rPr>
          <w:rFonts w:hint="eastAsia" w:ascii="宋体" w:hAnsi="宋体"/>
          <w:b/>
          <w:color w:val="000000"/>
          <w:kern w:val="0"/>
          <w:sz w:val="32"/>
        </w:rPr>
        <w:t>《南京城市国际化蓝皮书</w:t>
      </w:r>
      <w:r>
        <w:rPr>
          <w:rFonts w:hint="eastAsia" w:ascii="宋体" w:hAnsi="宋体"/>
          <w:color w:val="000000"/>
          <w:spacing w:val="4"/>
          <w:kern w:val="0"/>
          <w:sz w:val="28"/>
        </w:rPr>
        <w:t>（2018）</w:t>
      </w:r>
      <w:r>
        <w:rPr>
          <w:rFonts w:hint="eastAsia" w:ascii="宋体" w:hAnsi="宋体"/>
          <w:b/>
          <w:color w:val="000000"/>
          <w:kern w:val="0"/>
          <w:sz w:val="32"/>
        </w:rPr>
        <w:t>》约稿回执</w:t>
      </w:r>
    </w:p>
    <w:p>
      <w:pPr>
        <w:widowControl/>
        <w:spacing w:line="560" w:lineRule="exact"/>
        <w:rPr>
          <w:rFonts w:ascii="宋体" w:hAnsi="宋体"/>
          <w:b/>
          <w:color w:val="000000"/>
          <w:kern w:val="0"/>
          <w:sz w:val="32"/>
        </w:rPr>
      </w:pPr>
    </w:p>
    <w:tbl>
      <w:tblPr>
        <w:tblStyle w:val="3"/>
        <w:tblW w:w="9111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591"/>
        <w:gridCol w:w="1591"/>
        <w:gridCol w:w="994"/>
        <w:gridCol w:w="3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供稿单位</w:t>
            </w:r>
          </w:p>
        </w:tc>
        <w:tc>
          <w:tcPr>
            <w:tcW w:w="7281" w:type="dxa"/>
            <w:gridSpan w:val="4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供稿单位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地    址</w:t>
            </w:r>
          </w:p>
        </w:tc>
        <w:tc>
          <w:tcPr>
            <w:tcW w:w="3182" w:type="dxa"/>
            <w:gridSpan w:val="2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ind w:left="120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邮编</w:t>
            </w:r>
          </w:p>
        </w:tc>
        <w:tc>
          <w:tcPr>
            <w:tcW w:w="3105" w:type="dxa"/>
            <w:vAlign w:val="center"/>
          </w:tcPr>
          <w:p>
            <w:pPr>
              <w:ind w:firstLine="560" w:firstLineChars="20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供稿人姓名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职   务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职   称</w:t>
            </w:r>
          </w:p>
        </w:tc>
        <w:tc>
          <w:tcPr>
            <w:tcW w:w="4099" w:type="dxa"/>
            <w:gridSpan w:val="2"/>
            <w:vAlign w:val="center"/>
          </w:tcPr>
          <w:p>
            <w:pPr>
              <w:ind w:firstLine="560" w:firstLineChars="20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联系电话</w:t>
            </w:r>
          </w:p>
        </w:tc>
        <w:tc>
          <w:tcPr>
            <w:tcW w:w="7281" w:type="dxa"/>
            <w:gridSpan w:val="4"/>
            <w:vAlign w:val="center"/>
          </w:tcPr>
          <w:p>
            <w:pPr>
              <w:ind w:firstLine="560" w:firstLineChars="200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办公室：</w:t>
            </w:r>
          </w:p>
          <w:p>
            <w:pPr>
              <w:ind w:firstLine="560" w:firstLineChars="200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手  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联系人姓名</w:t>
            </w:r>
          </w:p>
        </w:tc>
        <w:tc>
          <w:tcPr>
            <w:tcW w:w="7281" w:type="dxa"/>
            <w:gridSpan w:val="4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联系电话</w:t>
            </w:r>
          </w:p>
        </w:tc>
        <w:tc>
          <w:tcPr>
            <w:tcW w:w="7281" w:type="dxa"/>
            <w:gridSpan w:val="4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办公室：</w:t>
            </w:r>
          </w:p>
          <w:p>
            <w:pPr>
              <w:ind w:firstLine="560" w:firstLineChars="200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手  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稿件选题</w:t>
            </w:r>
          </w:p>
        </w:tc>
        <w:tc>
          <w:tcPr>
            <w:tcW w:w="7281" w:type="dxa"/>
            <w:gridSpan w:val="4"/>
            <w:vAlign w:val="center"/>
          </w:tcPr>
          <w:p>
            <w:pPr>
              <w:ind w:firstLine="560" w:firstLineChars="20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  <w:p>
            <w:pPr>
              <w:ind w:firstLine="560" w:firstLineChars="20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备注</w:t>
            </w:r>
          </w:p>
        </w:tc>
        <w:tc>
          <w:tcPr>
            <w:tcW w:w="7281" w:type="dxa"/>
            <w:gridSpan w:val="4"/>
            <w:vAlign w:val="center"/>
          </w:tcPr>
          <w:p>
            <w:pPr>
              <w:ind w:firstLine="560" w:firstLineChars="200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请在11月20日前将回执寄送成贤街43号1号楼《南京城市国际化蓝皮书</w:t>
            </w:r>
            <w:r>
              <w:rPr>
                <w:rFonts w:hint="eastAsia" w:ascii="宋体" w:hAnsi="宋体"/>
                <w:color w:val="000000"/>
                <w:spacing w:val="4"/>
                <w:kern w:val="0"/>
                <w:sz w:val="28"/>
              </w:rPr>
              <w:t>（2018）</w:t>
            </w:r>
            <w:r>
              <w:rPr>
                <w:rFonts w:hint="eastAsia" w:ascii="宋体" w:hAnsi="宋体"/>
                <w:color w:val="000000"/>
                <w:kern w:val="0"/>
                <w:sz w:val="28"/>
              </w:rPr>
              <w:t>》编辑部，邮编210018；或在南京社科网[</w:t>
            </w:r>
            <w:r>
              <w:rPr>
                <w:rFonts w:ascii="宋体" w:hAnsi="宋体"/>
                <w:color w:val="000000"/>
                <w:kern w:val="0"/>
                <w:sz w:val="28"/>
              </w:rPr>
              <w:t>http://ass.nanjing.gov.cn/skw/</w:t>
            </w:r>
            <w:r>
              <w:rPr>
                <w:rFonts w:hint="eastAsia" w:ascii="宋体" w:hAnsi="宋体"/>
                <w:color w:val="000000"/>
                <w:kern w:val="0"/>
                <w:sz w:val="28"/>
              </w:rPr>
              <w:t>]公告栏下载稿约回执，填写后以发编辑部邮箱[</w:t>
            </w:r>
            <w:r>
              <w:rPr>
                <w:rFonts w:ascii="宋体" w:hAnsi="宋体"/>
                <w:color w:val="000000"/>
                <w:kern w:val="0"/>
                <w:sz w:val="28"/>
              </w:rPr>
              <w:t>njass4060@163.com</w:t>
            </w:r>
            <w:r>
              <w:rPr>
                <w:rFonts w:hint="eastAsia" w:ascii="宋体" w:hAnsi="宋体"/>
                <w:color w:val="000000"/>
                <w:kern w:val="0"/>
                <w:sz w:val="28"/>
              </w:rPr>
              <w:t>]。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27FF4"/>
    <w:rsid w:val="15A27FF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2018-11-05T08:00:00Z</dcterms:created>
  <dc:creator>skl</dc:creator>
  <cp:lastModifiedBy>skl</cp:lastModifiedBy>
  <dcterms:modified xsi:type="dcterms:W3CDTF">2018-11-05T08:00:19Z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